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6F17C" w14:textId="77777777" w:rsidR="00E609A8" w:rsidRPr="00784254" w:rsidRDefault="00784254" w:rsidP="00670D82">
      <w:pPr>
        <w:rPr>
          <w:rFonts w:ascii="AR P新藝体E" w:eastAsia="AR P新藝体E"/>
          <w:color w:val="0070C0"/>
          <w:sz w:val="20"/>
          <w:szCs w:val="20"/>
        </w:rPr>
      </w:pPr>
      <w:r w:rsidRPr="00784254">
        <w:rPr>
          <w:rFonts w:ascii="AR P新藝体E" w:eastAsia="AR P新藝体E" w:hint="eastAsia"/>
          <w:noProof/>
          <w:color w:val="0070C0"/>
          <w:sz w:val="20"/>
          <w:szCs w:val="20"/>
        </w:rPr>
        <w:t xml:space="preserve"> </w:t>
      </w:r>
      <w:r w:rsidR="00670D82" w:rsidRPr="00784254">
        <w:rPr>
          <w:rFonts w:ascii="AR P新藝体E" w:eastAsia="AR P新藝体E" w:hint="eastAsia"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6F191" wp14:editId="0766F192">
                <wp:simplePos x="0" y="0"/>
                <wp:positionH relativeFrom="column">
                  <wp:posOffset>1771650</wp:posOffset>
                </wp:positionH>
                <wp:positionV relativeFrom="paragraph">
                  <wp:posOffset>-209550</wp:posOffset>
                </wp:positionV>
                <wp:extent cx="2790825" cy="390525"/>
                <wp:effectExtent l="0" t="0" r="142875" b="142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76200" dir="2700000" algn="tl" rotWithShape="0">
                            <a:srgbClr val="FF0000">
                              <a:alpha val="40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6F197" w14:textId="77777777" w:rsidR="00670D82" w:rsidRPr="00784254" w:rsidRDefault="00670D82" w:rsidP="00784254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pacing w:val="28"/>
                                <w:sz w:val="40"/>
                                <w:szCs w:val="40"/>
                              </w:rPr>
                            </w:pPr>
                            <w:r w:rsidRPr="00784254">
                              <w:rPr>
                                <w:rFonts w:ascii="AR P新藝体E" w:eastAsia="AR P新藝体E" w:hint="eastAsia"/>
                                <w:color w:val="0070C0"/>
                                <w:spacing w:val="28"/>
                                <w:sz w:val="40"/>
                                <w:szCs w:val="40"/>
                              </w:rPr>
                              <w:t>レントゲン撮影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6F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5pt;margin-top:-16.5pt;width:21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" fillcolor="white [3212]" strokecolor="#ed7d31 [3205]" strokeweight=".5pt">
                <v:shadow on="t" color="red" opacity="26214f" origin="-.5,-.5" offset="1.49672mm,1.49672mm"/>
                <v:textbox>
                  <w:txbxContent>
                    <w:p w14:paraId="0766F197" w14:textId="77777777" w:rsidR="00670D82" w:rsidRPr="00784254" w:rsidRDefault="00670D82" w:rsidP="00784254">
                      <w:pPr>
                        <w:snapToGrid w:val="0"/>
                        <w:spacing w:line="240" w:lineRule="atLeast"/>
                        <w:jc w:val="center"/>
                        <w:rPr>
                          <w:spacing w:val="28"/>
                          <w:sz w:val="40"/>
                          <w:szCs w:val="40"/>
                        </w:rPr>
                      </w:pPr>
                      <w:r w:rsidRPr="00784254">
                        <w:rPr>
                          <w:rFonts w:ascii="AR P新藝体E" w:eastAsia="AR P新藝体E" w:hint="eastAsia"/>
                          <w:color w:val="0070C0"/>
                          <w:spacing w:val="28"/>
                          <w:sz w:val="40"/>
                          <w:szCs w:val="40"/>
                        </w:rPr>
                        <w:t>レントゲン撮影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5604"/>
        <w:gridCol w:w="236"/>
        <w:gridCol w:w="3906"/>
      </w:tblGrid>
      <w:tr w:rsidR="00784254" w14:paraId="0766F185" w14:textId="77777777" w:rsidTr="00784254">
        <w:tc>
          <w:tcPr>
            <w:tcW w:w="5604" w:type="dxa"/>
            <w:shd w:val="clear" w:color="auto" w:fill="FFE599" w:themeFill="accent4" w:themeFillTint="66"/>
          </w:tcPr>
          <w:p w14:paraId="0766F17D" w14:textId="77777777" w:rsidR="00784254" w:rsidRPr="005705D3" w:rsidRDefault="00784254" w:rsidP="00784254">
            <w:pPr>
              <w:rPr>
                <w:rFonts w:asciiTheme="minorEastAsia" w:hAnsiTheme="minorEastAsia"/>
                <w:sz w:val="22"/>
              </w:rPr>
            </w:pPr>
            <w:r w:rsidRPr="005705D3">
              <w:rPr>
                <w:rFonts w:asciiTheme="minorEastAsia" w:hAnsiTheme="minorEastAsia" w:hint="eastAsia"/>
                <w:sz w:val="22"/>
              </w:rPr>
              <w:t>2016年1月17日、</w:t>
            </w:r>
            <w:r w:rsidRPr="005705D3">
              <w:rPr>
                <w:rFonts w:asciiTheme="minorEastAsia" w:hAnsiTheme="minorEastAsia" w:hint="eastAsia"/>
                <w:b/>
                <w:sz w:val="22"/>
              </w:rPr>
              <w:t>最新型レントゲン撮影装置を導入しました。</w:t>
            </w:r>
            <w:r w:rsidRPr="005705D3">
              <w:rPr>
                <w:rFonts w:asciiTheme="minorEastAsia" w:hAnsiTheme="minorEastAsia" w:hint="eastAsia"/>
                <w:sz w:val="22"/>
              </w:rPr>
              <w:t>以下のような特徴があります。</w:t>
            </w:r>
          </w:p>
          <w:p w14:paraId="0766F17E" w14:textId="77777777" w:rsidR="00784254" w:rsidRPr="005705D3" w:rsidRDefault="00784254" w:rsidP="0078425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705D3">
              <w:rPr>
                <w:rFonts w:asciiTheme="minorEastAsia" w:hAnsiTheme="minorEastAsia" w:hint="eastAsia"/>
                <w:sz w:val="22"/>
              </w:rPr>
              <w:t>放射線量の低減</w:t>
            </w:r>
          </w:p>
          <w:p w14:paraId="0766F17F" w14:textId="77777777" w:rsidR="00784254" w:rsidRPr="005705D3" w:rsidRDefault="00784254" w:rsidP="00784254">
            <w:pPr>
              <w:ind w:leftChars="300" w:left="630"/>
              <w:rPr>
                <w:rFonts w:asciiTheme="minorEastAsia" w:hAnsiTheme="minorEastAsia"/>
                <w:sz w:val="22"/>
              </w:rPr>
            </w:pPr>
            <w:r w:rsidRPr="005705D3">
              <w:rPr>
                <w:rFonts w:asciiTheme="minorEastAsia" w:hAnsiTheme="minorEastAsia" w:hint="eastAsia"/>
                <w:sz w:val="22"/>
              </w:rPr>
              <w:t>歯科のレントゲン撮影は、もともと実効線量（下記参照）は低く、特殊な事情がなければ安全と言ってよいものです。</w:t>
            </w:r>
          </w:p>
          <w:p w14:paraId="0766F180" w14:textId="77777777" w:rsidR="00784254" w:rsidRPr="005705D3" w:rsidRDefault="00784254" w:rsidP="00784254">
            <w:pPr>
              <w:ind w:leftChars="300" w:left="630"/>
              <w:rPr>
                <w:rFonts w:asciiTheme="minorEastAsia" w:hAnsiTheme="minorEastAsia"/>
                <w:sz w:val="22"/>
              </w:rPr>
            </w:pPr>
            <w:r w:rsidRPr="005705D3">
              <w:rPr>
                <w:rFonts w:asciiTheme="minorEastAsia" w:hAnsiTheme="minorEastAsia" w:hint="eastAsia"/>
                <w:sz w:val="22"/>
              </w:rPr>
              <w:t>裏表に「歯科パノラマ撮影0.03ｍ</w:t>
            </w:r>
            <w:proofErr w:type="spellStart"/>
            <w:r w:rsidRPr="005705D3">
              <w:rPr>
                <w:rFonts w:asciiTheme="minorEastAsia" w:hAnsiTheme="minorEastAsia" w:hint="eastAsia"/>
                <w:sz w:val="22"/>
              </w:rPr>
              <w:t>Sv</w:t>
            </w:r>
            <w:proofErr w:type="spellEnd"/>
            <w:r w:rsidRPr="005705D3">
              <w:rPr>
                <w:rFonts w:asciiTheme="minorEastAsia" w:hAnsiTheme="minorEastAsia" w:hint="eastAsia"/>
                <w:sz w:val="22"/>
              </w:rPr>
              <w:t>」とありますが、今回導入した装置はさらにその半分程度（製造元調べ）と低いものです。</w:t>
            </w:r>
          </w:p>
          <w:p w14:paraId="0766F181" w14:textId="77777777" w:rsidR="00784254" w:rsidRPr="005705D3" w:rsidRDefault="00784254" w:rsidP="0078425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5705D3">
              <w:rPr>
                <w:rFonts w:asciiTheme="minorEastAsia" w:hAnsiTheme="minorEastAsia" w:hint="eastAsia"/>
                <w:sz w:val="22"/>
              </w:rPr>
              <w:t>部分撮影負担軽減</w:t>
            </w:r>
          </w:p>
          <w:p w14:paraId="0766F182" w14:textId="77777777" w:rsidR="00784254" w:rsidRPr="005705D3" w:rsidRDefault="00784254" w:rsidP="00784254">
            <w:pPr>
              <w:ind w:leftChars="300" w:left="630"/>
              <w:rPr>
                <w:rFonts w:ascii="AR P教科書体M" w:eastAsia="AR P教科書体M"/>
                <w:sz w:val="24"/>
                <w:szCs w:val="24"/>
              </w:rPr>
            </w:pPr>
            <w:r w:rsidRPr="005705D3">
              <w:rPr>
                <w:rFonts w:asciiTheme="minorEastAsia" w:hAnsiTheme="minorEastAsia" w:hint="eastAsia"/>
                <w:sz w:val="22"/>
              </w:rPr>
              <w:t>今まで部分的な撮影をする際、お口の中に小さなフィルムを入れ、患者さん自身に押さえていただいていましたが、もう必要ありません（特別な場合を除く）。さらに、全体撮影する時と同様に装置は動きますが、部分的にだけレントゲンが照射されますので、被爆がさらに抑えられます。</w:t>
            </w:r>
          </w:p>
        </w:tc>
        <w:tc>
          <w:tcPr>
            <w:tcW w:w="236" w:type="dxa"/>
            <w:shd w:val="clear" w:color="auto" w:fill="FFE599" w:themeFill="accent4" w:themeFillTint="66"/>
          </w:tcPr>
          <w:p w14:paraId="0766F183" w14:textId="77777777" w:rsidR="00784254" w:rsidRPr="005705D3" w:rsidRDefault="00784254" w:rsidP="00784254">
            <w:pPr>
              <w:rPr>
                <w:rFonts w:ascii="AR P教科書体M" w:eastAsia="AR P教科書体M"/>
                <w:sz w:val="24"/>
                <w:szCs w:val="24"/>
              </w:rPr>
            </w:pPr>
          </w:p>
        </w:tc>
        <w:tc>
          <w:tcPr>
            <w:tcW w:w="3906" w:type="dxa"/>
            <w:shd w:val="clear" w:color="auto" w:fill="FFE599" w:themeFill="accent4" w:themeFillTint="66"/>
            <w:vAlign w:val="center"/>
          </w:tcPr>
          <w:p w14:paraId="0766F184" w14:textId="77777777" w:rsidR="00784254" w:rsidRDefault="00784254" w:rsidP="00784254">
            <w:pPr>
              <w:rPr>
                <w:sz w:val="22"/>
              </w:rPr>
            </w:pPr>
            <w:r>
              <w:rPr>
                <w:rFonts w:ascii="Meiryo UI" w:eastAsia="Meiryo UI" w:hAnsi="Meiryo UI" w:cs="Meiryo UI"/>
                <w:noProof/>
                <w:sz w:val="14"/>
              </w:rPr>
              <w:drawing>
                <wp:inline distT="0" distB="0" distL="0" distR="0" wp14:anchorId="0766F193" wp14:editId="0766F194">
                  <wp:extent cx="2343150" cy="2832908"/>
                  <wp:effectExtent l="0" t="0" r="0" b="5715"/>
                  <wp:docPr id="3" name="図 3" descr="C:\Users\Toshio\Desktop\xera_smartf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shio\Desktop\xera_smartf-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952" cy="2864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66F186" w14:textId="77777777" w:rsidR="00784254" w:rsidRDefault="00784254" w:rsidP="00784254">
      <w:pPr>
        <w:snapToGrid w:val="0"/>
        <w:spacing w:line="0" w:lineRule="atLeast"/>
        <w:ind w:leftChars="200" w:left="420" w:rightChars="200" w:right="420"/>
        <w:rPr>
          <w:sz w:val="20"/>
          <w:szCs w:val="20"/>
        </w:rPr>
      </w:pPr>
    </w:p>
    <w:p w14:paraId="0766F187" w14:textId="77777777" w:rsidR="001F2B96" w:rsidRPr="00A70552" w:rsidRDefault="003C02CB" w:rsidP="005705D3">
      <w:pPr>
        <w:snapToGrid w:val="0"/>
        <w:spacing w:line="320" w:lineRule="atLeast"/>
        <w:ind w:leftChars="200" w:left="420" w:rightChars="200" w:right="420"/>
        <w:rPr>
          <w:sz w:val="20"/>
          <w:szCs w:val="20"/>
        </w:rPr>
      </w:pPr>
      <w:r w:rsidRPr="00A70552">
        <w:rPr>
          <w:rFonts w:hint="eastAsia"/>
          <w:sz w:val="20"/>
          <w:szCs w:val="20"/>
        </w:rPr>
        <w:t>実効線量とは</w:t>
      </w:r>
    </w:p>
    <w:p w14:paraId="0766F188" w14:textId="77777777" w:rsidR="003C02CB" w:rsidRPr="00A70552" w:rsidRDefault="003C02CB" w:rsidP="005705D3">
      <w:pPr>
        <w:snapToGrid w:val="0"/>
        <w:spacing w:line="280" w:lineRule="atLeast"/>
        <w:ind w:leftChars="400" w:left="840" w:rightChars="200" w:right="420"/>
        <w:rPr>
          <w:sz w:val="20"/>
          <w:szCs w:val="20"/>
        </w:rPr>
      </w:pPr>
      <w:r w:rsidRPr="00A70552">
        <w:rPr>
          <w:rFonts w:hint="eastAsia"/>
          <w:sz w:val="20"/>
          <w:szCs w:val="20"/>
        </w:rPr>
        <w:t>レントゲンを照射された</w:t>
      </w:r>
      <w:r w:rsidR="00181333" w:rsidRPr="00A70552">
        <w:rPr>
          <w:rFonts w:hint="eastAsia"/>
          <w:sz w:val="20"/>
          <w:szCs w:val="20"/>
        </w:rPr>
        <w:t>身体各組織</w:t>
      </w:r>
      <w:r w:rsidRPr="00A70552">
        <w:rPr>
          <w:rFonts w:hint="eastAsia"/>
          <w:sz w:val="20"/>
          <w:szCs w:val="20"/>
        </w:rPr>
        <w:t>の被爆に起因する総リスク</w:t>
      </w:r>
      <w:r w:rsidR="00A70552">
        <w:rPr>
          <w:rFonts w:hint="eastAsia"/>
          <w:sz w:val="20"/>
          <w:szCs w:val="20"/>
        </w:rPr>
        <w:t>を</w:t>
      </w:r>
      <w:r w:rsidRPr="00A70552">
        <w:rPr>
          <w:rFonts w:hint="eastAsia"/>
          <w:sz w:val="20"/>
          <w:szCs w:val="20"/>
        </w:rPr>
        <w:t>考慮に入れ数値化したもので、“シーベルト（</w:t>
      </w:r>
      <w:proofErr w:type="spellStart"/>
      <w:r w:rsidRPr="00A70552">
        <w:rPr>
          <w:rFonts w:hint="eastAsia"/>
          <w:sz w:val="20"/>
          <w:szCs w:val="20"/>
        </w:rPr>
        <w:t>Sv</w:t>
      </w:r>
      <w:proofErr w:type="spellEnd"/>
      <w:r w:rsidRPr="00A70552">
        <w:rPr>
          <w:rFonts w:hint="eastAsia"/>
          <w:sz w:val="20"/>
          <w:szCs w:val="20"/>
        </w:rPr>
        <w:t>）”と言う単位で</w:t>
      </w:r>
      <w:r w:rsidR="00181333" w:rsidRPr="00A70552">
        <w:rPr>
          <w:rFonts w:hint="eastAsia"/>
          <w:sz w:val="20"/>
          <w:szCs w:val="20"/>
        </w:rPr>
        <w:t>表現します。要するに、被爆により影響の出方は組織・臓器によって違いますが、これらを総体的に評価したものです。</w:t>
      </w:r>
    </w:p>
    <w:p w14:paraId="0766F189" w14:textId="77777777" w:rsidR="006A347C" w:rsidRPr="006A347C" w:rsidRDefault="006A347C" w:rsidP="005668D8">
      <w:pPr>
        <w:snapToGrid w:val="0"/>
        <w:spacing w:line="280" w:lineRule="atLeast"/>
        <w:ind w:leftChars="400" w:left="840" w:rightChars="200" w:right="420"/>
        <w:rPr>
          <w:sz w:val="20"/>
          <w:szCs w:val="20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0766F195" wp14:editId="0766F196">
            <wp:simplePos x="0" y="0"/>
            <wp:positionH relativeFrom="column">
              <wp:posOffset>742950</wp:posOffset>
            </wp:positionH>
            <wp:positionV relativeFrom="paragraph">
              <wp:posOffset>224790</wp:posOffset>
            </wp:positionV>
            <wp:extent cx="4863960" cy="312480"/>
            <wp:effectExtent l="0" t="0" r="0" b="0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9_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960" cy="31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333" w:rsidRPr="00A70552">
        <w:rPr>
          <w:rFonts w:hint="eastAsia"/>
          <w:sz w:val="20"/>
          <w:szCs w:val="20"/>
        </w:rPr>
        <w:t>裏表をご参照ください。</w:t>
      </w:r>
    </w:p>
    <w:p w14:paraId="0766F18A" w14:textId="77777777" w:rsidR="003A3218" w:rsidRPr="005705D3" w:rsidRDefault="003A3218" w:rsidP="007F4B4E">
      <w:pPr>
        <w:ind w:leftChars="100" w:left="210"/>
        <w:rPr>
          <w:sz w:val="22"/>
        </w:rPr>
      </w:pPr>
      <w:r w:rsidRPr="005705D3">
        <w:rPr>
          <w:rFonts w:hint="eastAsia"/>
          <w:sz w:val="22"/>
        </w:rPr>
        <w:t>ﾚﾝﾄｹﾞﾝ撮影は</w:t>
      </w:r>
      <w:r w:rsidR="005705D3" w:rsidRPr="005705D3">
        <w:rPr>
          <w:rFonts w:hint="eastAsia"/>
          <w:sz w:val="22"/>
        </w:rPr>
        <w:t>必要？</w:t>
      </w:r>
    </w:p>
    <w:p w14:paraId="0766F18B" w14:textId="77777777" w:rsidR="001F2B96" w:rsidRPr="005705D3" w:rsidRDefault="003A3218" w:rsidP="005668D8">
      <w:pPr>
        <w:spacing w:afterLines="50" w:after="180"/>
        <w:ind w:leftChars="400" w:left="840"/>
        <w:rPr>
          <w:sz w:val="22"/>
        </w:rPr>
      </w:pPr>
      <w:r w:rsidRPr="005705D3">
        <w:rPr>
          <w:rFonts w:hint="eastAsia"/>
          <w:sz w:val="22"/>
        </w:rPr>
        <w:t>虫歯、歯槽膿漏いずれの診断にも必要不可欠です。それ以外にも</w:t>
      </w:r>
      <w:r w:rsidR="005705D3" w:rsidRPr="005705D3">
        <w:rPr>
          <w:rFonts w:hint="eastAsia"/>
          <w:sz w:val="22"/>
        </w:rPr>
        <w:t>レントゲン撮影しなければ発見できない病気があります</w:t>
      </w:r>
      <w:r w:rsidRPr="005705D3">
        <w:rPr>
          <w:rFonts w:hint="eastAsia"/>
          <w:sz w:val="22"/>
        </w:rPr>
        <w:t>。撮影回数は必要最小限にするよう努力します</w:t>
      </w:r>
      <w:r w:rsidR="002E29C3">
        <w:rPr>
          <w:rFonts w:hint="eastAsia"/>
          <w:sz w:val="22"/>
        </w:rPr>
        <w:t>ので</w:t>
      </w:r>
      <w:r w:rsidRPr="005705D3">
        <w:rPr>
          <w:rFonts w:hint="eastAsia"/>
          <w:sz w:val="22"/>
        </w:rPr>
        <w:t>ご理解の程宜しくお願いします｡</w:t>
      </w:r>
    </w:p>
    <w:p w14:paraId="0766F18C" w14:textId="77777777" w:rsidR="003A3218" w:rsidRPr="005705D3" w:rsidRDefault="003A3218" w:rsidP="007F4B4E">
      <w:pPr>
        <w:ind w:leftChars="100" w:left="210"/>
        <w:rPr>
          <w:sz w:val="22"/>
        </w:rPr>
      </w:pPr>
      <w:r w:rsidRPr="005705D3">
        <w:rPr>
          <w:rFonts w:hint="eastAsia"/>
          <w:sz w:val="22"/>
        </w:rPr>
        <w:t>妊娠中はレントゲン撮影できない？</w:t>
      </w:r>
    </w:p>
    <w:p w14:paraId="0766F18D" w14:textId="77777777" w:rsidR="003A3218" w:rsidRPr="005705D3" w:rsidRDefault="00897CC3" w:rsidP="005668D8">
      <w:pPr>
        <w:spacing w:afterLines="50" w:after="180"/>
        <w:ind w:leftChars="400" w:left="840"/>
        <w:rPr>
          <w:sz w:val="22"/>
        </w:rPr>
      </w:pPr>
      <w:r w:rsidRPr="005705D3">
        <w:rPr>
          <w:rFonts w:hint="eastAsia"/>
          <w:sz w:val="22"/>
        </w:rPr>
        <w:t>歯科では、目的のレントゲン撮影部位が顎のみであり、さらに腹部等は防護していますので、妊娠中レントゲン撮影を制限する根拠はないといわれています</w:t>
      </w:r>
      <w:r w:rsidR="001C59F4">
        <w:rPr>
          <w:rFonts w:hint="eastAsia"/>
          <w:sz w:val="22"/>
        </w:rPr>
        <w:t>。しかし、緊急性がない限り撮影しません。</w:t>
      </w:r>
    </w:p>
    <w:p w14:paraId="0766F18E" w14:textId="77777777" w:rsidR="003A3218" w:rsidRPr="005705D3" w:rsidRDefault="003A3218" w:rsidP="007F4B4E">
      <w:pPr>
        <w:ind w:leftChars="100" w:left="210"/>
        <w:rPr>
          <w:sz w:val="22"/>
        </w:rPr>
      </w:pPr>
      <w:r w:rsidRPr="005705D3">
        <w:rPr>
          <w:rFonts w:hint="eastAsia"/>
          <w:sz w:val="22"/>
        </w:rPr>
        <w:t>レントゲン撮影はどのくらい安全？本当に安全？</w:t>
      </w:r>
    </w:p>
    <w:p w14:paraId="0766F18F" w14:textId="77777777" w:rsidR="007F4B4E" w:rsidRDefault="003A3218" w:rsidP="001C59F4">
      <w:pPr>
        <w:ind w:leftChars="400" w:left="840"/>
        <w:rPr>
          <w:sz w:val="22"/>
        </w:rPr>
      </w:pPr>
      <w:r w:rsidRPr="005705D3">
        <w:rPr>
          <w:rFonts w:hint="eastAsia"/>
          <w:sz w:val="22"/>
        </w:rPr>
        <w:t>すべての人間活動は少なからずリスクを伴っています。この日常的なリスクを</w:t>
      </w:r>
      <w:r w:rsidR="007F4B4E">
        <w:rPr>
          <w:rFonts w:hint="eastAsia"/>
          <w:sz w:val="22"/>
        </w:rPr>
        <w:t>数値化</w:t>
      </w:r>
      <w:r w:rsidRPr="005705D3">
        <w:rPr>
          <w:rFonts w:hint="eastAsia"/>
          <w:sz w:val="22"/>
        </w:rPr>
        <w:t>したものがあります。それによりますと、</w:t>
      </w:r>
      <w:r w:rsidR="00523C8F" w:rsidRPr="005705D3">
        <w:rPr>
          <w:rFonts w:hint="eastAsia"/>
          <w:sz w:val="22"/>
        </w:rPr>
        <w:t>「煙草をすう」「換気をしていない部屋での間接喫煙」「歩道と車道の区別のない道路を歩行する」「自家用車を運転する」「コーヒーを飲む」等々</w:t>
      </w:r>
      <w:r w:rsidR="007F4B4E">
        <w:rPr>
          <w:rFonts w:hint="eastAsia"/>
          <w:sz w:val="22"/>
        </w:rPr>
        <w:t>より</w:t>
      </w:r>
      <w:r w:rsidR="00523C8F" w:rsidRPr="005705D3">
        <w:rPr>
          <w:rFonts w:hint="eastAsia"/>
          <w:sz w:val="22"/>
        </w:rPr>
        <w:t>レントゲン撮影</w:t>
      </w:r>
      <w:r w:rsidR="002E29C3">
        <w:rPr>
          <w:rFonts w:hint="eastAsia"/>
          <w:sz w:val="22"/>
        </w:rPr>
        <w:t>の方が</w:t>
      </w:r>
      <w:r w:rsidR="00523C8F" w:rsidRPr="005705D3">
        <w:rPr>
          <w:rFonts w:hint="eastAsia"/>
          <w:sz w:val="22"/>
        </w:rPr>
        <w:t>はるかに低い値となっています。</w:t>
      </w:r>
    </w:p>
    <w:p w14:paraId="31B4F894" w14:textId="79661ED2" w:rsidR="002D1783" w:rsidRPr="00670D82" w:rsidRDefault="00670D82" w:rsidP="00017C3A">
      <w:pPr>
        <w:jc w:val="right"/>
        <w:rPr>
          <w:rFonts w:hint="eastAsia"/>
          <w:sz w:val="20"/>
          <w:szCs w:val="20"/>
        </w:rPr>
      </w:pPr>
      <w:r w:rsidRPr="00670D82">
        <w:rPr>
          <w:rFonts w:hint="eastAsia"/>
          <w:sz w:val="20"/>
          <w:szCs w:val="20"/>
        </w:rPr>
        <w:t>2016</w:t>
      </w:r>
      <w:r w:rsidRPr="00670D82">
        <w:rPr>
          <w:rFonts w:hint="eastAsia"/>
          <w:sz w:val="20"/>
          <w:szCs w:val="20"/>
        </w:rPr>
        <w:t>年</w:t>
      </w:r>
      <w:r w:rsidRPr="00670D82">
        <w:rPr>
          <w:rFonts w:hint="eastAsia"/>
          <w:sz w:val="20"/>
          <w:szCs w:val="20"/>
        </w:rPr>
        <w:t>1</w:t>
      </w:r>
      <w:r w:rsidRPr="00670D82">
        <w:rPr>
          <w:rFonts w:hint="eastAsia"/>
          <w:sz w:val="20"/>
          <w:szCs w:val="20"/>
        </w:rPr>
        <w:t>月</w:t>
      </w:r>
      <w:r w:rsidRPr="00670D82">
        <w:rPr>
          <w:rFonts w:hint="eastAsia"/>
          <w:sz w:val="20"/>
          <w:szCs w:val="20"/>
        </w:rPr>
        <w:t>17</w:t>
      </w:r>
      <w:r w:rsidRPr="00670D82">
        <w:rPr>
          <w:rFonts w:hint="eastAsia"/>
          <w:sz w:val="20"/>
          <w:szCs w:val="20"/>
        </w:rPr>
        <w:t>日　柳川歯科医院院長　柳川敏夫</w:t>
      </w:r>
    </w:p>
    <w:sectPr w:rsidR="002D1783" w:rsidRPr="00670D82" w:rsidSect="001F2B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D67CC"/>
    <w:multiLevelType w:val="hybridMultilevel"/>
    <w:tmpl w:val="75D61D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96"/>
    <w:rsid w:val="00017C3A"/>
    <w:rsid w:val="00137167"/>
    <w:rsid w:val="00181333"/>
    <w:rsid w:val="001C59F4"/>
    <w:rsid w:val="001E57BA"/>
    <w:rsid w:val="001F2B96"/>
    <w:rsid w:val="002D1783"/>
    <w:rsid w:val="002E29C3"/>
    <w:rsid w:val="003A3218"/>
    <w:rsid w:val="003C02CB"/>
    <w:rsid w:val="00523C8F"/>
    <w:rsid w:val="005668D8"/>
    <w:rsid w:val="005705D3"/>
    <w:rsid w:val="00670D82"/>
    <w:rsid w:val="006744E9"/>
    <w:rsid w:val="006A347C"/>
    <w:rsid w:val="00711466"/>
    <w:rsid w:val="00784254"/>
    <w:rsid w:val="007F4B4E"/>
    <w:rsid w:val="00897CC3"/>
    <w:rsid w:val="008B53D7"/>
    <w:rsid w:val="008D470A"/>
    <w:rsid w:val="00A70552"/>
    <w:rsid w:val="00DB2358"/>
    <w:rsid w:val="00E50C77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766F17C"/>
  <w15:chartTrackingRefBased/>
  <w15:docId w15:val="{752A0046-4C8E-4080-BC09-09E8A5FA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02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5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5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柳川敏夫</dc:creator>
  <cp:keywords/>
  <dc:description/>
  <cp:lastModifiedBy>柳川 敏夫</cp:lastModifiedBy>
  <cp:revision>5</cp:revision>
  <cp:lastPrinted>2016-01-11T06:46:00Z</cp:lastPrinted>
  <dcterms:created xsi:type="dcterms:W3CDTF">2016-03-13T00:18:00Z</dcterms:created>
  <dcterms:modified xsi:type="dcterms:W3CDTF">2020-05-06T09:42:00Z</dcterms:modified>
</cp:coreProperties>
</file>